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Достижения учащихся класса преподавателя Кунгурова А.В.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за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2018-2020 годы</w:t>
      </w:r>
    </w:p>
    <w:tbl>
      <w:tblPr>
        <w:tblStyle w:val="3"/>
        <w:tblW w:w="9919" w:type="dxa"/>
        <w:tblInd w:w="-3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48"/>
        <w:gridCol w:w="5030"/>
        <w:gridCol w:w="1426"/>
        <w:gridCol w:w="15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7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конкурса 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Международный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«Таланты России»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Сарынин Захар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по сольфеджио и композиции среди обучающихся Детских музыкальных школ, Детских школ искусств и иных образовательных учреждений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Капралов Дамир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инструментального, вокального, театрального и хореографического искусства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MUZA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- 2020»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Косова Арина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 xml:space="preserve">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творчества «Музыка и электроника»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Капралов Дамир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Всероссийский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2018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исполнителей на электронных клавишных инструментах "Музыкальный синтез"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Сарынин Захар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исполнителей-инструменталистов «Музыкальная мозаика»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Сарынин Захар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исполнителей-инструменталистов «Музыкальная мозаика»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Куршакова Юлия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исполнителей на электронных клавишных инструментах "Музыкальный синтез"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Капралов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Дамир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исполнителей на электронных клавишных инструментах "Музыкальный синтез"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Бельский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Илья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электроакустической музыки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для одарённых детей и подростков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Матвей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исполнителей-инструменталистов «Музыкальная мозаика»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Валитов Рахим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Республиканский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2018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фестиваль детского творчества «Страна поющего соловья»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Сарынин Захар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Республиканский конкурс юных музыкантов им. Ф. Яруллина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Салимуллин Малик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Республиканский конкурс юных музыкантов им. Ф. Яруллина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Валитов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Рахим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«Музыкальная палитра»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Капралов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Дамир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«Музыкальная палитра»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Веселов Вадим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музыкантов имени Фарида Яруллина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Косова Арина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музыкантов имени Фарида Яруллина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Матвей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t>Республиканский</w:t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t>конкурс творческих работ,</w:t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t>посвященный 110-летию</w:t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NewRomanPSMT" w:cs="Times New Roman"/>
                <w:color w:val="000000"/>
                <w:sz w:val="24"/>
                <w:szCs w:val="24"/>
              </w:rPr>
              <w:t>со Дня рождения З.В. Хабибуллина «Музыкальная палитра»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Алина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Муниципальный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2020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Олимпиада по слушанию музыки «Волшебный мир «Детского альбома» П.И.Чайковского» (к 180-летию со Дня рождения композитора)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Матвей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</w:tbl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cs="Times New Roman"/>
          <w:lang w:eastAsia="zh-CN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5"/>
        <w:tblW w:w="6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1570"/>
        <w:gridCol w:w="162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2017-2018</w:t>
            </w:r>
          </w:p>
        </w:tc>
        <w:tc>
          <w:tcPr>
            <w:tcW w:w="162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2018-2019</w:t>
            </w:r>
          </w:p>
        </w:tc>
        <w:tc>
          <w:tcPr>
            <w:tcW w:w="155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157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62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55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57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62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55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</w:tbl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24C"/>
    <w:rsid w:val="0010143E"/>
    <w:rsid w:val="001E553E"/>
    <w:rsid w:val="004C3F91"/>
    <w:rsid w:val="0080524C"/>
    <w:rsid w:val="008B5FEA"/>
    <w:rsid w:val="00BF463D"/>
    <w:rsid w:val="00C967BA"/>
    <w:rsid w:val="00D632C4"/>
    <w:rsid w:val="20CE6407"/>
    <w:rsid w:val="2B0A0187"/>
    <w:rsid w:val="2C381F6B"/>
    <w:rsid w:val="34670062"/>
    <w:rsid w:val="36D8013C"/>
    <w:rsid w:val="38B66CC4"/>
    <w:rsid w:val="4DB01F88"/>
    <w:rsid w:val="5F48009D"/>
    <w:rsid w:val="610E425C"/>
    <w:rsid w:val="68B94335"/>
    <w:rsid w:val="732B55DA"/>
    <w:rsid w:val="7500742A"/>
    <w:rsid w:val="79B0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5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1320</Words>
  <Characters>7526</Characters>
  <Lines>62</Lines>
  <Paragraphs>17</Paragraphs>
  <TotalTime>4</TotalTime>
  <ScaleCrop>false</ScaleCrop>
  <LinksUpToDate>false</LinksUpToDate>
  <CharactersWithSpaces>8829</CharactersWithSpaces>
  <Application>WPS Office_11.2.0.9984_F1E327BC-269C-435d-A152-05C5408002CA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2020-12-16T07:14:00Z</dcterms:created>
  <dc:creator>Anatoly</dc:creator>
  <cp:lastModifiedBy>Anatoly</cp:lastModifiedBy>
  <cp:lastPrinted>2020-12-16T07:24:00Z</cp:lastPrinted>
  <dcterms:modified xsi:type="dcterms:W3CDTF">2021-02-20T22:13:01Z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